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09FD" w14:textId="02CF6AC4" w:rsidR="00047422" w:rsidRDefault="00ED0202" w:rsidP="007F4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Greetings everyone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49715AA" w14:textId="77777777" w:rsidR="007F4947" w:rsidRPr="007F4947" w:rsidRDefault="007F4947" w:rsidP="007F49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DB697" w14:textId="184EC92F" w:rsidR="00047422" w:rsidRPr="007F4947" w:rsidRDefault="00ED0202" w:rsidP="007F49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I am the new Pre-Law Advis</w:t>
      </w:r>
      <w:r w:rsidR="007F4947">
        <w:rPr>
          <w:rFonts w:ascii="Times New Roman" w:hAnsi="Times New Roman" w:cs="Times New Roman"/>
          <w:sz w:val="24"/>
          <w:szCs w:val="24"/>
        </w:rPr>
        <w:t>o</w:t>
      </w:r>
      <w:r w:rsidRPr="007F4947">
        <w:rPr>
          <w:rFonts w:ascii="Times New Roman" w:hAnsi="Times New Roman" w:cs="Times New Roman"/>
          <w:sz w:val="24"/>
          <w:szCs w:val="24"/>
        </w:rPr>
        <w:t>r for the Political Science Department</w:t>
      </w:r>
      <w:r w:rsidR="005950AC">
        <w:rPr>
          <w:rFonts w:ascii="Times New Roman" w:hAnsi="Times New Roman" w:cs="Times New Roman"/>
          <w:sz w:val="24"/>
          <w:szCs w:val="24"/>
        </w:rPr>
        <w:t xml:space="preserve">. </w:t>
      </w:r>
      <w:r w:rsidR="007F4947">
        <w:rPr>
          <w:rFonts w:ascii="Times New Roman" w:hAnsi="Times New Roman" w:cs="Times New Roman"/>
          <w:sz w:val="24"/>
          <w:szCs w:val="24"/>
        </w:rPr>
        <w:t>I took on this additional role in the spring of 2023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 xml:space="preserve">I earned a B.S. in Psychology </w:t>
      </w:r>
      <w:r w:rsidR="00047422" w:rsidRPr="007F4947">
        <w:rPr>
          <w:rFonts w:ascii="Times New Roman" w:hAnsi="Times New Roman" w:cs="Times New Roman"/>
          <w:sz w:val="24"/>
          <w:szCs w:val="24"/>
        </w:rPr>
        <w:t xml:space="preserve">from the University of Houston in </w:t>
      </w:r>
      <w:r w:rsidRPr="007F4947">
        <w:rPr>
          <w:rFonts w:ascii="Times New Roman" w:hAnsi="Times New Roman" w:cs="Times New Roman"/>
          <w:sz w:val="24"/>
          <w:szCs w:val="24"/>
        </w:rPr>
        <w:t>1995</w:t>
      </w:r>
      <w:r w:rsidR="00047422" w:rsidRPr="007F4947">
        <w:rPr>
          <w:rFonts w:ascii="Times New Roman" w:hAnsi="Times New Roman" w:cs="Times New Roman"/>
          <w:sz w:val="24"/>
          <w:szCs w:val="24"/>
        </w:rPr>
        <w:t>,</w:t>
      </w:r>
      <w:r w:rsidRPr="007F4947">
        <w:rPr>
          <w:rFonts w:ascii="Times New Roman" w:hAnsi="Times New Roman" w:cs="Times New Roman"/>
          <w:sz w:val="24"/>
          <w:szCs w:val="24"/>
        </w:rPr>
        <w:t xml:space="preserve"> and a Juris Doctorate </w:t>
      </w:r>
      <w:r w:rsidR="00047422" w:rsidRPr="007F4947">
        <w:rPr>
          <w:rFonts w:ascii="Times New Roman" w:hAnsi="Times New Roman" w:cs="Times New Roman"/>
          <w:sz w:val="24"/>
          <w:szCs w:val="24"/>
        </w:rPr>
        <w:t xml:space="preserve">(J.D.) </w:t>
      </w:r>
      <w:r w:rsidRPr="007F4947">
        <w:rPr>
          <w:rFonts w:ascii="Times New Roman" w:hAnsi="Times New Roman" w:cs="Times New Roman"/>
          <w:sz w:val="24"/>
          <w:szCs w:val="24"/>
        </w:rPr>
        <w:t xml:space="preserve">from the University of Houston Law Center </w:t>
      </w:r>
      <w:r w:rsidR="00047422" w:rsidRPr="007F4947">
        <w:rPr>
          <w:rFonts w:ascii="Times New Roman" w:hAnsi="Times New Roman" w:cs="Times New Roman"/>
          <w:sz w:val="24"/>
          <w:szCs w:val="24"/>
        </w:rPr>
        <w:t xml:space="preserve">in </w:t>
      </w:r>
      <w:r w:rsidRPr="007F4947">
        <w:rPr>
          <w:rFonts w:ascii="Times New Roman" w:hAnsi="Times New Roman" w:cs="Times New Roman"/>
          <w:sz w:val="24"/>
          <w:szCs w:val="24"/>
        </w:rPr>
        <w:t>2003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 xml:space="preserve">If you include my father, brother, aunts, uncles, and cousins, I am one of fourteen people in my family that have </w:t>
      </w:r>
      <w:proofErr w:type="gramStart"/>
      <w:r w:rsidRPr="007F4947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7F4947">
        <w:rPr>
          <w:rFonts w:ascii="Times New Roman" w:hAnsi="Times New Roman" w:cs="Times New Roman"/>
          <w:sz w:val="24"/>
          <w:szCs w:val="24"/>
        </w:rPr>
        <w:t xml:space="preserve"> type of degree from the University of Houston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My grandmother even grew up in a house on land that is now part of this campus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To put it short, the University of Houston is part of my family DNA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 xml:space="preserve">I am </w:t>
      </w:r>
      <w:r w:rsidR="00624A60" w:rsidRPr="007F4947">
        <w:rPr>
          <w:rFonts w:ascii="Times New Roman" w:hAnsi="Times New Roman" w:cs="Times New Roman"/>
          <w:sz w:val="24"/>
          <w:szCs w:val="24"/>
        </w:rPr>
        <w:t>immensely proud</w:t>
      </w:r>
      <w:r w:rsidRPr="007F4947">
        <w:rPr>
          <w:rFonts w:ascii="Times New Roman" w:hAnsi="Times New Roman" w:cs="Times New Roman"/>
          <w:sz w:val="24"/>
          <w:szCs w:val="24"/>
        </w:rPr>
        <w:t xml:space="preserve"> of this university, and you all should be as well.</w:t>
      </w:r>
    </w:p>
    <w:p w14:paraId="58020A6A" w14:textId="3BA2A857" w:rsidR="00ED0202" w:rsidRPr="007F4947" w:rsidRDefault="00ED0202" w:rsidP="007F49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I have been teaching here at UH since 2011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 xml:space="preserve">I teach the two core Government courses that everyone </w:t>
      </w:r>
      <w:r w:rsidR="0014661A" w:rsidRPr="007F4947">
        <w:rPr>
          <w:rFonts w:ascii="Times New Roman" w:hAnsi="Times New Roman" w:cs="Times New Roman"/>
          <w:sz w:val="24"/>
          <w:szCs w:val="24"/>
        </w:rPr>
        <w:t>must</w:t>
      </w:r>
      <w:r w:rsidRPr="007F4947">
        <w:rPr>
          <w:rFonts w:ascii="Times New Roman" w:hAnsi="Times New Roman" w:cs="Times New Roman"/>
          <w:sz w:val="24"/>
          <w:szCs w:val="24"/>
        </w:rPr>
        <w:t xml:space="preserve"> take (GOVT 2305 and GOVT 2306)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="00047422" w:rsidRPr="007F4947">
        <w:rPr>
          <w:rFonts w:ascii="Times New Roman" w:hAnsi="Times New Roman" w:cs="Times New Roman"/>
          <w:sz w:val="24"/>
          <w:szCs w:val="24"/>
        </w:rPr>
        <w:t>I am also currently overseeing the Public Law Internship Program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="0014661A" w:rsidRPr="007F4947">
        <w:rPr>
          <w:rFonts w:ascii="Times New Roman" w:hAnsi="Times New Roman" w:cs="Times New Roman"/>
          <w:sz w:val="24"/>
          <w:szCs w:val="24"/>
        </w:rPr>
        <w:t>I</w:t>
      </w:r>
      <w:r w:rsidR="00047422" w:rsidRPr="007F4947">
        <w:rPr>
          <w:rFonts w:ascii="Times New Roman" w:hAnsi="Times New Roman" w:cs="Times New Roman"/>
          <w:sz w:val="24"/>
          <w:szCs w:val="24"/>
        </w:rPr>
        <w:t>n addition, I teach</w:t>
      </w:r>
      <w:r w:rsidR="0014661A" w:rsidRPr="007F4947">
        <w:rPr>
          <w:rFonts w:ascii="Times New Roman" w:hAnsi="Times New Roman" w:cs="Times New Roman"/>
          <w:sz w:val="24"/>
          <w:szCs w:val="24"/>
        </w:rPr>
        <w:t xml:space="preserve"> the following law courses:</w:t>
      </w:r>
    </w:p>
    <w:p w14:paraId="637474F2" w14:textId="535B6175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3356 (Constitutional Law I)</w:t>
      </w:r>
    </w:p>
    <w:p w14:paraId="3FB2A8A6" w14:textId="5240ED1A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3357 (Constitutional Law II: Civil Liberties)</w:t>
      </w:r>
    </w:p>
    <w:p w14:paraId="4357BBBE" w14:textId="78A9325E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3385 (Intro to Law)</w:t>
      </w:r>
    </w:p>
    <w:p w14:paraId="6E258C5F" w14:textId="7B183EF5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3345 (National Security Law)</w:t>
      </w:r>
    </w:p>
    <w:p w14:paraId="29D25ACD" w14:textId="769BD678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3386 (Criminal Law)</w:t>
      </w:r>
    </w:p>
    <w:p w14:paraId="673B2B17" w14:textId="17DFF6B3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3355 (Judicial Process)</w:t>
      </w:r>
    </w:p>
    <w:p w14:paraId="7AF236B5" w14:textId="06481B28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3358 (Judicial Behavior)</w:t>
      </w:r>
    </w:p>
    <w:p w14:paraId="0420FA50" w14:textId="7E3F3C27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3354 (Law and Society)</w:t>
      </w:r>
    </w:p>
    <w:p w14:paraId="4E2C96BF" w14:textId="2A591A30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POLS 3359 (Criminal Justice)</w:t>
      </w:r>
    </w:p>
    <w:p w14:paraId="58D86D96" w14:textId="61D1A013" w:rsidR="0014661A" w:rsidRPr="007F4947" w:rsidRDefault="0014661A" w:rsidP="007F49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PUBL 6314 (Administrative Law) – Through the MPA program here at UH.</w:t>
      </w:r>
    </w:p>
    <w:p w14:paraId="396EAF57" w14:textId="5D9976CE" w:rsidR="00047422" w:rsidRPr="007F4947" w:rsidRDefault="0014661A" w:rsidP="007F49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 xml:space="preserve">Over the years, I have taught </w:t>
      </w:r>
      <w:proofErr w:type="gramStart"/>
      <w:r w:rsidR="00047422" w:rsidRPr="007F4947">
        <w:rPr>
          <w:rFonts w:ascii="Times New Roman" w:hAnsi="Times New Roman" w:cs="Times New Roman"/>
          <w:sz w:val="24"/>
          <w:szCs w:val="24"/>
        </w:rPr>
        <w:t>several</w:t>
      </w:r>
      <w:proofErr w:type="gramEnd"/>
      <w:r w:rsidRPr="007F4947">
        <w:rPr>
          <w:rFonts w:ascii="Times New Roman" w:hAnsi="Times New Roman" w:cs="Times New Roman"/>
          <w:sz w:val="24"/>
          <w:szCs w:val="24"/>
        </w:rPr>
        <w:t xml:space="preserve"> amazing students that have gone on to earn law degrees and become successful in the legal profession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One of my former students even clerked for former U.S. Supreme Court Justice, Ruth Bader Ginsburg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I thoroughly enjoy teaching the law and sharing my advice about pursuing law school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CA03D" w14:textId="5A35DF7D" w:rsidR="00DA0BE3" w:rsidRPr="007F4947" w:rsidRDefault="00ED0202" w:rsidP="007F49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 xml:space="preserve">If you have any questions about law school, the application process for </w:t>
      </w:r>
      <w:r w:rsidR="007F4947">
        <w:rPr>
          <w:rFonts w:ascii="Times New Roman" w:hAnsi="Times New Roman" w:cs="Times New Roman"/>
          <w:sz w:val="24"/>
          <w:szCs w:val="24"/>
        </w:rPr>
        <w:t>it</w:t>
      </w:r>
      <w:r w:rsidRPr="007F4947">
        <w:rPr>
          <w:rFonts w:ascii="Times New Roman" w:hAnsi="Times New Roman" w:cs="Times New Roman"/>
          <w:sz w:val="24"/>
          <w:szCs w:val="24"/>
        </w:rPr>
        <w:t>, which courses you should be taking as an undergraduate, or any other law school-related questions, please email me at the email address below to schedule an appointment with me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Pre-Law Advising sessions typically take about an hour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We can meet face-to-face in my office (362 PGH) or virtually through Teams</w:t>
      </w:r>
      <w:r w:rsidR="00624A60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="0014661A" w:rsidRPr="007F4947">
        <w:rPr>
          <w:rFonts w:ascii="Times New Roman" w:hAnsi="Times New Roman" w:cs="Times New Roman"/>
          <w:sz w:val="24"/>
          <w:szCs w:val="24"/>
        </w:rPr>
        <w:t xml:space="preserve">It is never too early in your educational career to </w:t>
      </w:r>
      <w:r w:rsidR="00047422" w:rsidRPr="007F4947">
        <w:rPr>
          <w:rFonts w:ascii="Times New Roman" w:hAnsi="Times New Roman" w:cs="Times New Roman"/>
          <w:sz w:val="24"/>
          <w:szCs w:val="24"/>
        </w:rPr>
        <w:t>seek out</w:t>
      </w:r>
      <w:r w:rsidR="0014661A" w:rsidRPr="007F4947">
        <w:rPr>
          <w:rFonts w:ascii="Times New Roman" w:hAnsi="Times New Roman" w:cs="Times New Roman"/>
          <w:sz w:val="24"/>
          <w:szCs w:val="24"/>
        </w:rPr>
        <w:t xml:space="preserve"> pre-law advising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C7C1D" w14:textId="1BFCB867" w:rsidR="00047422" w:rsidRDefault="00047422" w:rsidP="007F49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F4947">
        <w:rPr>
          <w:rFonts w:ascii="Times New Roman" w:hAnsi="Times New Roman" w:cs="Times New Roman"/>
          <w:sz w:val="24"/>
          <w:szCs w:val="24"/>
        </w:rPr>
        <w:t>I am here to be a resource to you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>Please do not hesitate to reach out to me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 xml:space="preserve">As time progresses, </w:t>
      </w:r>
      <w:proofErr w:type="gramStart"/>
      <w:r w:rsidR="007F4947">
        <w:rPr>
          <w:rFonts w:ascii="Times New Roman" w:hAnsi="Times New Roman" w:cs="Times New Roman"/>
          <w:sz w:val="24"/>
          <w:szCs w:val="24"/>
        </w:rPr>
        <w:t>much</w:t>
      </w:r>
      <w:proofErr w:type="gramEnd"/>
      <w:r w:rsidR="007F4947">
        <w:rPr>
          <w:rFonts w:ascii="Times New Roman" w:hAnsi="Times New Roman" w:cs="Times New Roman"/>
          <w:sz w:val="24"/>
          <w:szCs w:val="24"/>
        </w:rPr>
        <w:t xml:space="preserve"> </w:t>
      </w:r>
      <w:r w:rsidRPr="007F4947">
        <w:rPr>
          <w:rFonts w:ascii="Times New Roman" w:hAnsi="Times New Roman" w:cs="Times New Roman"/>
          <w:sz w:val="24"/>
          <w:szCs w:val="24"/>
        </w:rPr>
        <w:t>like Jerry Jackson did before me, I will post more documents on here that share my advice about law school</w:t>
      </w:r>
      <w:r w:rsidR="005950AC" w:rsidRPr="007F4947">
        <w:rPr>
          <w:rFonts w:ascii="Times New Roman" w:hAnsi="Times New Roman" w:cs="Times New Roman"/>
          <w:sz w:val="24"/>
          <w:szCs w:val="24"/>
        </w:rPr>
        <w:t xml:space="preserve">. </w:t>
      </w:r>
      <w:r w:rsidRPr="007F4947">
        <w:rPr>
          <w:rFonts w:ascii="Times New Roman" w:hAnsi="Times New Roman" w:cs="Times New Roman"/>
          <w:sz w:val="24"/>
          <w:szCs w:val="24"/>
        </w:rPr>
        <w:t xml:space="preserve">I look forward to </w:t>
      </w:r>
      <w:proofErr w:type="gramStart"/>
      <w:r w:rsidRPr="007F4947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Pr="007F4947">
        <w:rPr>
          <w:rFonts w:ascii="Times New Roman" w:hAnsi="Times New Roman" w:cs="Times New Roman"/>
          <w:sz w:val="24"/>
          <w:szCs w:val="24"/>
        </w:rPr>
        <w:t xml:space="preserve"> with you all to answer whatever questions you have for me.</w:t>
      </w:r>
    </w:p>
    <w:p w14:paraId="09A7B7D7" w14:textId="77777777" w:rsidR="007F4947" w:rsidRPr="007F4947" w:rsidRDefault="007F4947" w:rsidP="007F49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0F1C4A02" w14:textId="77777777" w:rsidR="00047422" w:rsidRPr="00047422" w:rsidRDefault="00047422" w:rsidP="007F49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74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Kenneth W. Abbott Jr., J.D.</w:t>
      </w:r>
    </w:p>
    <w:p w14:paraId="4B4FE2A7" w14:textId="77777777" w:rsidR="00047422" w:rsidRPr="00047422" w:rsidRDefault="00047422" w:rsidP="007F4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14:ligatures w14:val="none"/>
        </w:rPr>
      </w:pPr>
      <w:r w:rsidRPr="000474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Lecturer, Department of Political Science</w:t>
      </w:r>
    </w:p>
    <w:p w14:paraId="52B6F5C9" w14:textId="77777777" w:rsidR="00047422" w:rsidRPr="00047422" w:rsidRDefault="00047422" w:rsidP="007F4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14:ligatures w14:val="none"/>
        </w:rPr>
      </w:pPr>
      <w:r w:rsidRPr="000474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Lecturer, Master of Public Administration Program</w:t>
      </w:r>
    </w:p>
    <w:p w14:paraId="5000070C" w14:textId="2F3D0BAA" w:rsidR="00047422" w:rsidRPr="00047422" w:rsidRDefault="00047422" w:rsidP="007F4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14:ligatures w14:val="none"/>
        </w:rPr>
      </w:pPr>
      <w:r w:rsidRPr="000474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Pre-Law Advis</w:t>
      </w:r>
      <w:r w:rsidR="007F49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</w:t>
      </w:r>
      <w:r w:rsidRPr="000474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r, Department of Political Science</w:t>
      </w:r>
    </w:p>
    <w:p w14:paraId="2C1B27D5" w14:textId="77777777" w:rsidR="00047422" w:rsidRPr="00047422" w:rsidRDefault="00047422" w:rsidP="007F4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14:ligatures w14:val="none"/>
        </w:rPr>
      </w:pPr>
      <w:r w:rsidRPr="00047422">
        <w:rPr>
          <w:rFonts w:ascii="Times New Roman" w:eastAsia="Times New Roman" w:hAnsi="Times New Roman" w:cs="Times New Roman"/>
          <w:color w:val="8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The UNIVERSITY of </w:t>
      </w:r>
      <w:r w:rsidRPr="00047422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HOUSTON</w:t>
      </w:r>
    </w:p>
    <w:p w14:paraId="25F128D4" w14:textId="23659419" w:rsidR="00047422" w:rsidRPr="007F4947" w:rsidRDefault="00047422" w:rsidP="007F4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shd w:val="clear" w:color="auto" w:fill="FFFFFF"/>
          <w14:ligatures w14:val="none"/>
        </w:rPr>
      </w:pPr>
      <w:r w:rsidRPr="000474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Office: 362 PGH</w:t>
      </w:r>
      <w:r w:rsidRPr="00047422"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br/>
      </w:r>
      <w:r w:rsidRPr="000474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Email: </w:t>
      </w:r>
      <w:hyperlink r:id="rId7" w:history="1">
        <w:r w:rsidRPr="000474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14:ligatures w14:val="none"/>
          </w:rPr>
          <w:t>kwabbott@central.uh.edu</w:t>
        </w:r>
      </w:hyperlink>
    </w:p>
    <w:sectPr w:rsidR="00047422" w:rsidRPr="007F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4A87" w14:textId="77777777" w:rsidR="007F4947" w:rsidRDefault="007F4947" w:rsidP="007F4947">
      <w:pPr>
        <w:spacing w:after="0" w:line="240" w:lineRule="auto"/>
      </w:pPr>
      <w:r>
        <w:separator/>
      </w:r>
    </w:p>
  </w:endnote>
  <w:endnote w:type="continuationSeparator" w:id="0">
    <w:p w14:paraId="77BEBBE4" w14:textId="77777777" w:rsidR="007F4947" w:rsidRDefault="007F4947" w:rsidP="007F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793A" w14:textId="77777777" w:rsidR="007F4947" w:rsidRDefault="007F4947" w:rsidP="007F4947">
      <w:pPr>
        <w:spacing w:after="0" w:line="240" w:lineRule="auto"/>
      </w:pPr>
      <w:r>
        <w:separator/>
      </w:r>
    </w:p>
  </w:footnote>
  <w:footnote w:type="continuationSeparator" w:id="0">
    <w:p w14:paraId="0FF3DAB2" w14:textId="77777777" w:rsidR="007F4947" w:rsidRDefault="007F4947" w:rsidP="007F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37A0"/>
    <w:multiLevelType w:val="hybridMultilevel"/>
    <w:tmpl w:val="4D56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02"/>
    <w:rsid w:val="00047422"/>
    <w:rsid w:val="0014661A"/>
    <w:rsid w:val="005950AC"/>
    <w:rsid w:val="00624A60"/>
    <w:rsid w:val="007F4947"/>
    <w:rsid w:val="00DA0BE3"/>
    <w:rsid w:val="00ED0202"/>
    <w:rsid w:val="00E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0687"/>
  <w15:chartTrackingRefBased/>
  <w15:docId w15:val="{740BD4DC-C326-4C77-A0F7-1E837C8C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47"/>
  </w:style>
  <w:style w:type="paragraph" w:styleId="Footer">
    <w:name w:val="footer"/>
    <w:basedOn w:val="Normal"/>
    <w:link w:val="FooterChar"/>
    <w:uiPriority w:val="99"/>
    <w:unhideWhenUsed/>
    <w:rsid w:val="007F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abbott@central.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Kenneth W</dc:creator>
  <cp:keywords/>
  <dc:description/>
  <cp:lastModifiedBy>Abbott, Kenneth W</cp:lastModifiedBy>
  <cp:revision>3</cp:revision>
  <dcterms:created xsi:type="dcterms:W3CDTF">2023-08-23T16:58:00Z</dcterms:created>
  <dcterms:modified xsi:type="dcterms:W3CDTF">2023-08-23T17:40:00Z</dcterms:modified>
</cp:coreProperties>
</file>